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60"/>
      </w:tblGrid>
      <w:tr w:rsidR="00BE172E" w:rsidRPr="00BE172E">
        <w:trPr>
          <w:tblCellSpacing w:w="0" w:type="dxa"/>
        </w:trPr>
        <w:tc>
          <w:tcPr>
            <w:tcW w:w="8460" w:type="dxa"/>
            <w:shd w:val="clear" w:color="auto" w:fill="EFEEED"/>
            <w:hideMark/>
          </w:tcPr>
          <w:tbl>
            <w:tblPr>
              <w:tblW w:w="0" w:type="auto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8400"/>
            </w:tblGrid>
            <w:tr w:rsidR="00BE172E" w:rsidRPr="00BE172E">
              <w:trPr>
                <w:tblCellSpacing w:w="0" w:type="dxa"/>
              </w:trPr>
              <w:tc>
                <w:tcPr>
                  <w:tcW w:w="8460" w:type="dxa"/>
                  <w:hideMark/>
                </w:tcPr>
                <w:p w:rsidR="00BE172E" w:rsidRPr="00BE172E" w:rsidRDefault="00BE172E" w:rsidP="00BE17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pt-PT"/>
                    </w:rPr>
                  </w:pPr>
                  <w:r w:rsidRPr="00BE17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pt-PT"/>
                    </w:rPr>
                    <w:t>Uma breve Introdução ao Franchising</w:t>
                  </w:r>
                  <w:r w:rsidRPr="00BE172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pt-PT"/>
                    </w:rPr>
                    <w:br/>
                  </w:r>
                  <w:r w:rsidRPr="00BE172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pt-PT"/>
                    </w:rPr>
                    <w:br/>
                    <w:t>Para o ajudar a compreender um pouco melhor este conceito, reunimos algumas das ideias fundamentais sobre franchising.</w:t>
                  </w:r>
                </w:p>
              </w:tc>
            </w:tr>
          </w:tbl>
          <w:p w:rsidR="00BE172E" w:rsidRPr="00BE172E" w:rsidRDefault="00BE172E" w:rsidP="00BE17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PT"/>
              </w:rPr>
            </w:pPr>
          </w:p>
        </w:tc>
      </w:tr>
    </w:tbl>
    <w:p w:rsidR="00BE172E" w:rsidRPr="00BE172E" w:rsidRDefault="00BE172E" w:rsidP="00BE172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pt-PT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64"/>
      </w:tblGrid>
      <w:tr w:rsidR="00BE172E" w:rsidRPr="00BE172E">
        <w:trPr>
          <w:tblCellSpacing w:w="0" w:type="dxa"/>
        </w:trPr>
        <w:tc>
          <w:tcPr>
            <w:tcW w:w="5000" w:type="pct"/>
            <w:hideMark/>
          </w:tcPr>
          <w:p w:rsidR="00BE172E" w:rsidRPr="00BE172E" w:rsidRDefault="00BE172E" w:rsidP="00BE172E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pt-PT"/>
              </w:rPr>
            </w:pPr>
          </w:p>
          <w:tbl>
            <w:tblPr>
              <w:tblpPr w:leftFromText="45" w:rightFromText="45" w:vertAnchor="text" w:tblpXSpec="right" w:tblpYSpec="center"/>
              <w:tblW w:w="25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52"/>
            </w:tblGrid>
            <w:tr w:rsidR="00BE172E" w:rsidRPr="00BE172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E172E" w:rsidRPr="00BE172E" w:rsidRDefault="00BE172E" w:rsidP="00BE17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BE172E" w:rsidRPr="00BE172E" w:rsidRDefault="00BE172E" w:rsidP="00BE17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PT"/>
              </w:rPr>
            </w:pPr>
            <w:r w:rsidRPr="00BE172E">
              <w:rPr>
                <w:rFonts w:ascii="Verdana" w:eastAsia="Times New Roman" w:hAnsi="Verdana" w:cs="Times New Roman"/>
                <w:color w:val="000000"/>
                <w:lang w:eastAsia="pt-PT"/>
              </w:rPr>
              <w:pict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>O franchising é uma modalidade de negócio em plena expansão, não só em Portugal, como em todo o mundo. Permitindo concretizar uma ambição comum a muitos profissionais, este modelo facilita a introdução no mercado “por conta própria”, com uma taxa potencial de sucesso garantida e, consequentemente, menos riscos associados.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Para o ajudar a compreender um pouco melhor este conceito, reunimos algumas das ideias fundamentais sobre franchising.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O franchising é um modelo de negócio em parceria, através do qual uma empresa de sucesso – franchisador - transfere o seu know-how, incluindo o direito a explorar todos os produtos, serviços e marca, para um franchisado, em troca de uma determinada quantia monetária.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Para além dos conceitos de Franchisador e Franchisado, é frequente serem abordados os conceitos de “direitos de entrada” e de “royalties”. O primeiro</w:t>
            </w:r>
            <w:proofErr w:type="gramStart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>,</w:t>
            </w:r>
            <w:proofErr w:type="gramEnd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 xml:space="preserve"> diz respeito ao valor pago inicialmente, geralmente na data de assinatura do contrato que celebra a adesão à rede de franchising. O segundo</w:t>
            </w:r>
            <w:proofErr w:type="gramStart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>,</w:t>
            </w:r>
            <w:proofErr w:type="gramEnd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 xml:space="preserve"> diz respeito ao valor pago mensalmente, proporcional à facturação, para garantir a utilização da marca e dos serviços de apoio prestados pelo franchisador.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Este modelo de negócio apresenta como principais vantagens: a exploração de uma marca já conhecida dos consumidores, a possibilidade de conhecer e utilizar o know-how de uma empresa bem sucedida, e ainda a possibilidade de contar com o apoio do franchisador de forma continuada (incluindo formação).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 xml:space="preserve">Antes de “embarcar” numa investida desta dimensão, é importante assegurar-se de que está preparado para ser empresário. Para além de investir muito do seu tempo e dinheiro, não terá uma retribuição fixa e poderá criar alguma instabilidade no seio familiar, pelos riscos </w:t>
            </w:r>
            <w:proofErr w:type="gramStart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 xml:space="preserve">envolvidos. 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proofErr w:type="gramEnd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 xml:space="preserve">Tal como qualquer outro negócio, o franchising não está imune a riscos, e apresenta desvantagens, como o pagamento de royalties e da taxa de publicidade. Por outro lado, o conceito de “negócio próprio” fica um pouco restringido aos limites impostos pelo 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lastRenderedPageBreak/>
              <w:t>Franchisador.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Para mais informações sobre este tema, sugerimos que consulte: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proofErr w:type="spellStart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>Info</w:t>
            </w:r>
            <w:proofErr w:type="spellEnd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 xml:space="preserve"> Franchising 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http://www.infofranchising.pt/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proofErr w:type="spellStart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t>Franchising.pt</w:t>
            </w:r>
            <w:proofErr w:type="spellEnd"/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http://www.franchising.pt/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Portal Português do Franchising</w:t>
            </w:r>
            <w:r w:rsidRPr="00BE172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PT"/>
              </w:rPr>
              <w:br/>
              <w:t>http://www.ptfranchising.com/</w:t>
            </w:r>
          </w:p>
        </w:tc>
      </w:tr>
    </w:tbl>
    <w:p w:rsidR="00ED26C6" w:rsidRDefault="00ED26C6"/>
    <w:sectPr w:rsidR="00ED26C6" w:rsidSect="00ED2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E172E"/>
    <w:rsid w:val="00BE172E"/>
    <w:rsid w:val="00ED26C6"/>
    <w:rsid w:val="00F5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BE1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2004-06-22T08:14:00Z</dcterms:created>
  <dcterms:modified xsi:type="dcterms:W3CDTF">2004-06-22T08:14:00Z</dcterms:modified>
</cp:coreProperties>
</file>