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2BFB" w:rsidRPr="0081147A" w:rsidRDefault="0081147A" w:rsidP="0081147A">
      <w:pPr>
        <w:rPr>
          <w:b/>
          <w:color w:val="000000" w:themeColor="text1"/>
          <w:sz w:val="32"/>
          <w:szCs w:val="32"/>
        </w:rPr>
      </w:pPr>
      <w:r w:rsidRPr="0081147A">
        <w:rPr>
          <w:b/>
          <w:color w:val="000000" w:themeColor="text1"/>
          <w:sz w:val="32"/>
          <w:szCs w:val="32"/>
          <w:highlight w:val="cyan"/>
        </w:rPr>
        <w:t>MICROSOFT WORD</w:t>
      </w:r>
      <w:r w:rsidRPr="0081147A">
        <w:rPr>
          <w:color w:val="000000" w:themeColor="text1"/>
          <w:sz w:val="32"/>
          <w:szCs w:val="32"/>
          <w:highlight w:val="cyan"/>
        </w:rPr>
        <w:tab/>
      </w:r>
      <w:r w:rsidRPr="0081147A">
        <w:rPr>
          <w:color w:val="000000" w:themeColor="text1"/>
          <w:sz w:val="32"/>
          <w:szCs w:val="32"/>
          <w:highlight w:val="cyan"/>
        </w:rPr>
        <w:tab/>
      </w:r>
      <w:r w:rsidRPr="0081147A">
        <w:rPr>
          <w:color w:val="000000" w:themeColor="text1"/>
          <w:sz w:val="32"/>
          <w:szCs w:val="32"/>
          <w:highlight w:val="cyan"/>
        </w:rPr>
        <w:tab/>
      </w:r>
      <w:r w:rsidRPr="0081147A">
        <w:rPr>
          <w:color w:val="000000" w:themeColor="text1"/>
          <w:sz w:val="32"/>
          <w:szCs w:val="32"/>
          <w:highlight w:val="cyan"/>
        </w:rPr>
        <w:tab/>
      </w:r>
      <w:r w:rsidRPr="0081147A">
        <w:rPr>
          <w:color w:val="000000" w:themeColor="text1"/>
          <w:sz w:val="32"/>
          <w:szCs w:val="32"/>
          <w:highlight w:val="cyan"/>
        </w:rPr>
        <w:tab/>
      </w:r>
      <w:r w:rsidRPr="0081147A">
        <w:rPr>
          <w:b/>
          <w:color w:val="000000" w:themeColor="text1"/>
          <w:sz w:val="32"/>
          <w:szCs w:val="32"/>
          <w:highlight w:val="cyan"/>
        </w:rPr>
        <w:t>FICHA DE TRABALHO</w:t>
      </w:r>
    </w:p>
    <w:p w:rsidR="0081147A" w:rsidRPr="0081147A" w:rsidRDefault="0081147A" w:rsidP="0081147A"/>
    <w:p w:rsidR="005A2BFB" w:rsidRDefault="005A2BFB" w:rsidP="005A2BFB">
      <w:pPr>
        <w:pStyle w:val="Cabealho"/>
        <w:tabs>
          <w:tab w:val="clear" w:pos="4252"/>
          <w:tab w:val="clear" w:pos="8504"/>
        </w:tabs>
        <w:spacing w:line="360" w:lineRule="auto"/>
        <w:jc w:val="both"/>
        <w:rPr>
          <w:rFonts w:ascii="Arial" w:hAnsi="Arial" w:cs="Arial"/>
          <w:b/>
          <w:sz w:val="18"/>
        </w:rPr>
      </w:pPr>
      <w:r>
        <w:rPr>
          <w:rFonts w:ascii="Arial" w:hAnsi="Arial" w:cs="Arial"/>
          <w:b/>
          <w:sz w:val="18"/>
        </w:rPr>
        <w:sym w:font="Wingdings" w:char="F026"/>
      </w:r>
      <w:r>
        <w:rPr>
          <w:rFonts w:ascii="Arial" w:hAnsi="Arial" w:cs="Arial"/>
          <w:b/>
          <w:sz w:val="18"/>
        </w:rPr>
        <w:t xml:space="preserve"> Abra o Microsoft Word e num documento novo insira: </w:t>
      </w:r>
    </w:p>
    <w:p w:rsidR="005A2BFB" w:rsidRDefault="005A2BFB" w:rsidP="005A2BFB"/>
    <w:p w:rsidR="005A2BFB" w:rsidRDefault="005A2BFB" w:rsidP="0019384C">
      <w:pPr>
        <w:pStyle w:val="Ttulo2"/>
        <w:shd w:val="clear" w:color="auto" w:fill="FFFFFF" w:themeFill="background1"/>
        <w:rPr>
          <w:sz w:val="20"/>
          <w:szCs w:val="20"/>
        </w:rPr>
      </w:pPr>
      <w:r w:rsidRPr="0019384C">
        <w:rPr>
          <w:sz w:val="20"/>
          <w:szCs w:val="20"/>
        </w:rPr>
        <w:t>Obj</w:t>
      </w:r>
      <w:r w:rsidR="0081147A">
        <w:rPr>
          <w:sz w:val="20"/>
          <w:szCs w:val="20"/>
        </w:rPr>
        <w:t>e</w:t>
      </w:r>
      <w:r w:rsidRPr="0019384C">
        <w:rPr>
          <w:sz w:val="20"/>
          <w:szCs w:val="20"/>
        </w:rPr>
        <w:t xml:space="preserve">tivo: </w:t>
      </w:r>
      <w:r w:rsidR="0081147A">
        <w:rPr>
          <w:sz w:val="20"/>
          <w:szCs w:val="20"/>
        </w:rPr>
        <w:t>Equações</w:t>
      </w:r>
    </w:p>
    <w:p w:rsidR="0081147A" w:rsidRPr="0081147A" w:rsidRDefault="0081147A" w:rsidP="0081147A"/>
    <w:p w:rsidR="005A2BFB" w:rsidRDefault="00741E0A" w:rsidP="0081147A">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5" type="#_x0000_t62" alt="" style="position:absolute;margin-left:25.25pt;margin-top:19.15pt;width:90pt;height:21.1pt;z-index:251664384;mso-wrap-style:square;mso-wrap-edited:f;mso-width-percent:0;mso-height-percent:0;mso-width-percent:0;mso-height-percent:0;v-text-anchor:top" adj="25560,8448">
            <v:textbox>
              <w:txbxContent>
                <w:p w:rsidR="005A2BFB" w:rsidRPr="00F37487" w:rsidRDefault="005A2BFB" w:rsidP="005A2BFB">
                  <w:pPr>
                    <w:rPr>
                      <w:b/>
                      <w:sz w:val="18"/>
                      <w:szCs w:val="18"/>
                    </w:rPr>
                  </w:pPr>
                  <w:r w:rsidRPr="00F37487">
                    <w:rPr>
                      <w:sz w:val="18"/>
                      <w:szCs w:val="18"/>
                    </w:rPr>
                    <w:t xml:space="preserve">Inserir / </w:t>
                  </w:r>
                  <w:r w:rsidR="0081147A">
                    <w:rPr>
                      <w:sz w:val="18"/>
                      <w:szCs w:val="18"/>
                    </w:rPr>
                    <w:t>Equação</w:t>
                  </w:r>
                </w:p>
              </w:txbxContent>
            </v:textbox>
          </v:shape>
        </w:pict>
      </w: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alt="" style="position:absolute;margin-left:149.15pt;margin-top:2.95pt;width:142.75pt;height:66.05pt;z-index:251663360;mso-wrap-edited:f;mso-width-percent:0;mso-height-percent:0;mso-width-percent:0;mso-height-percent:0" wrapcoords="1449 1094 1185 9843 395 13124 132 13944 922 20506 1449 20506 6059 20506 9878 19686 9746 18592 14356 18592 20678 16132 20678 9843 21205 9843 20941 8203 20151 5468 20941 3554 20415 2734 15541 1094 1449 1094">
            <v:imagedata r:id="rId7" o:title=""/>
            <w10:wrap type="tight"/>
          </v:shape>
          <o:OLEObject Type="Embed" ProgID="Equation.3" ShapeID="_x0000_s1044" DrawAspect="Content" ObjectID="_1719847171" r:id="rId8"/>
        </w:object>
      </w:r>
    </w:p>
    <w:p w:rsidR="005A2BFB" w:rsidRDefault="005A2BFB" w:rsidP="005A2BFB"/>
    <w:p w:rsidR="005A2BFB" w:rsidRDefault="005A2BFB" w:rsidP="005A2BFB"/>
    <w:p w:rsidR="0019384C" w:rsidRDefault="0019384C" w:rsidP="0019384C">
      <w:pPr>
        <w:pStyle w:val="Ttulo2"/>
        <w:shd w:val="clear" w:color="auto" w:fill="FFFFFF" w:themeFill="background1"/>
        <w:rPr>
          <w:sz w:val="20"/>
          <w:szCs w:val="20"/>
        </w:rPr>
      </w:pPr>
    </w:p>
    <w:p w:rsidR="005A2BFB" w:rsidRPr="0019384C" w:rsidRDefault="005A2BFB" w:rsidP="0019384C">
      <w:pPr>
        <w:pStyle w:val="Ttulo2"/>
        <w:shd w:val="clear" w:color="auto" w:fill="FFFFFF" w:themeFill="background1"/>
        <w:rPr>
          <w:sz w:val="20"/>
          <w:szCs w:val="20"/>
        </w:rPr>
      </w:pPr>
      <w:r w:rsidRPr="0019384C">
        <w:rPr>
          <w:sz w:val="20"/>
          <w:szCs w:val="20"/>
        </w:rPr>
        <w:t>Objetivo: Organograma</w:t>
      </w:r>
    </w:p>
    <w:p w:rsidR="005A2BFB" w:rsidRDefault="00741E0A" w:rsidP="005A2BFB">
      <w:r>
        <w:pict>
          <v:group id="_x0000_s1026" editas="orgchart" alt="" style="width:477pt;height:262.2pt;mso-position-horizontal-relative:char;mso-position-vertical-relative:line" coordorigin="1971,8059" coordsize="9716,4718">
            <o:lock v:ext="edit" aspectratio="t"/>
            <o:diagram v:ext="edit" dgmstyle="15" dgmscalex="64348" dgmscaley="67646" dgmfontsize="11" constrainbounds="0,0,0,0" autoformat="t">
              <o:relationtable v:ext="edit">
                <o:rel v:ext="edit" idsrc="#_s1035" iddest="#_s1035"/>
                <o:rel v:ext="edit" idsrc="#_s1036" iddest="#_s1035" idcntr="#_s1034"/>
                <o:rel v:ext="edit" idsrc="#_s1037" iddest="#_s1035" idcntr="#_s1033"/>
                <o:rel v:ext="edit" idsrc="#_s1038" iddest="#_s1035" idcntr="#_s1032"/>
                <o:rel v:ext="edit" idsrc="#_s1042" iddest="#_s1035" idcntr="#_s1028"/>
                <o:rel v:ext="edit" idsrc="#_s1041" iddest="#_s1037" idcntr="#_s1029"/>
                <o:rel v:ext="edit" idsrc="#_s1039" iddest="#_s1037" idcntr="#_s1031"/>
                <o:rel v:ext="edit" idsrc="#_s1040" iddest="#_s1037" idcntr="#_s1030"/>
              </o:relationtable>
            </o:diagram>
            <v:shape id="_x0000_s1027" type="#_x0000_t75" alt="" style="position:absolute;left:1971;top:8059;width:9716;height:4718"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alt="" style="position:absolute;left:8538;top:7828;width:360;height:3778;rotation:270;flip:x" o:connectortype="elbow" adj=",60759,-657980" strokecolor="gray" strokeweight="2.25pt"/>
            <v:shapetype id="_x0000_t33" coordsize="21600,21600" o:spt="33" o:oned="t" path="m,l21600,r,21600e" filled="f">
              <v:stroke joinstyle="miter"/>
              <v:path arrowok="t" fillok="f" o:connecttype="none"/>
              <o:lock v:ext="edit" shapetype="t"/>
            </v:shapetype>
            <v:shape id="_s1029" o:spid="_x0000_s1029" type="#_x0000_t33" alt="" style="position:absolute;left:5210;top:10617;width:359;height:721;flip:y" o:connectortype="elbow" adj="-264707,399873,-264707" strokecolor="gray" strokeweight="2.25pt"/>
            <v:shape id="_s1030" o:spid="_x0000_s1030" type="#_x0000_t34" alt="" style="position:absolute;left:5479;top:10707;width:1440;height:1260;rotation:270;flip:x" o:connectortype="elbow" adj="3078,215319,-101176" strokecolor="gray" strokeweight="2.25pt"/>
            <v:shape id="_s1031" o:spid="_x0000_s1031" type="#_x0000_t34" alt="" style="position:absolute;left:4219;top:10707;width:1440;height:1260;rotation:270" o:connectortype="elbow" adj="3078,-215319,-58866" strokecolor="gray" strokeweight="2.25pt"/>
            <v:shape id="_s1032" o:spid="_x0000_s1032" type="#_x0000_t34" alt="" style="position:absolute;left:7279;top:9087;width:360;height:1260;rotation:270;flip:x" o:connectortype="elbow" adj=",182229,-488939" strokecolor="gray" strokeweight="2.25pt"/>
            <v:shape id="_s1033" o:spid="_x0000_s1033" type="#_x0000_t34" alt="" style="position:absolute;left:6019;top:9087;width:360;height:1260;rotation:270" o:connectortype="elbow" adj=",-182229,-319830" strokecolor="gray" strokeweight="2.25pt"/>
            <v:shape id="_s1034" o:spid="_x0000_s1034" type="#_x0000_t34" alt="" style="position:absolute;left:4760;top:7828;width:360;height:3778;rotation:270" o:connectortype="elbow" adj=",-60759,-150790" strokecolor="gray" strokeweight="2.25pt"/>
            <v:rect id="_s1035" o:spid="_x0000_s1035" alt="" style="position:absolute;left:5749;top:8817;width:2160;height:720;mso-wrap-style:square;v-text-anchor:middle" o:dgmlayout="0" o:dgmnodekind="1" fillcolor="#bbe0e3" strokecolor="#099">
              <v:fill focusposition="1" focussize="" focus="100%" type="gradientRadial">
                <o:fill v:ext="view" type="gradientCenter"/>
              </v:fill>
              <v:shadow on="t" color="#099" offset="4pt,-3pt" offset2="-4pt,6pt"/>
              <v:textbox style="mso-next-textbox:#_s1035" inset="2.19914mm,1.0996mm,2.19914mm,1.0996mm">
                <w:txbxContent>
                  <w:p w:rsidR="005A2BFB" w:rsidRPr="0081147A" w:rsidRDefault="005A2BFB" w:rsidP="0081147A">
                    <w:pPr>
                      <w:spacing w:line="240" w:lineRule="auto"/>
                      <w:jc w:val="center"/>
                      <w:rPr>
                        <w:b/>
                        <w:bCs/>
                        <w:sz w:val="21"/>
                        <w:szCs w:val="21"/>
                      </w:rPr>
                    </w:pPr>
                    <w:r w:rsidRPr="0081147A">
                      <w:rPr>
                        <w:b/>
                        <w:bCs/>
                        <w:sz w:val="21"/>
                        <w:szCs w:val="21"/>
                      </w:rPr>
                      <w:t xml:space="preserve">Diretor </w:t>
                    </w:r>
                  </w:p>
                  <w:p w:rsidR="005A2BFB" w:rsidRPr="0081147A" w:rsidRDefault="005A2BFB" w:rsidP="0081147A">
                    <w:pPr>
                      <w:spacing w:line="240" w:lineRule="auto"/>
                      <w:jc w:val="center"/>
                      <w:rPr>
                        <w:b/>
                        <w:bCs/>
                        <w:sz w:val="21"/>
                        <w:szCs w:val="21"/>
                      </w:rPr>
                    </w:pPr>
                    <w:r w:rsidRPr="0081147A">
                      <w:rPr>
                        <w:b/>
                        <w:bCs/>
                        <w:sz w:val="21"/>
                        <w:szCs w:val="21"/>
                      </w:rPr>
                      <w:t>Geral</w:t>
                    </w:r>
                  </w:p>
                </w:txbxContent>
              </v:textbox>
            </v:rect>
            <v:rect id="_s1036" o:spid="_x0000_s1036" alt="" style="position:absolute;left:1971;top:9897;width:2159;height:720;mso-wrap-style:square;v-text-anchor:middle" o:dgmlayout="0" o:dgmnodekind="0" fillcolor="#bbe0e3" strokecolor="#9c0">
              <v:fill focusposition="1" focussize="" focus="100%" type="gradientRadial">
                <o:fill v:ext="view" type="gradientCenter"/>
              </v:fill>
              <v:shadow on="t" color="#9c0" offset="4pt,-3pt" offset2="-4pt,6pt"/>
              <v:textbox style="mso-next-textbox:#_s1036" inset="2.19914mm,1.0996mm,2.19914mm,1.0996mm">
                <w:txbxContent>
                  <w:p w:rsidR="005A2BFB" w:rsidRPr="0081147A" w:rsidRDefault="005A2BFB" w:rsidP="005A2BFB">
                    <w:pPr>
                      <w:jc w:val="center"/>
                      <w:rPr>
                        <w:sz w:val="18"/>
                        <w:szCs w:val="18"/>
                      </w:rPr>
                    </w:pPr>
                    <w:r w:rsidRPr="0081147A">
                      <w:rPr>
                        <w:sz w:val="18"/>
                        <w:szCs w:val="18"/>
                      </w:rPr>
                      <w:t xml:space="preserve">Diretor </w:t>
                    </w:r>
                  </w:p>
                  <w:p w:rsidR="005A2BFB" w:rsidRPr="0081147A" w:rsidRDefault="005A2BFB" w:rsidP="005A2BFB">
                    <w:pPr>
                      <w:jc w:val="center"/>
                      <w:rPr>
                        <w:sz w:val="18"/>
                        <w:szCs w:val="18"/>
                      </w:rPr>
                    </w:pPr>
                    <w:r w:rsidRPr="0081147A">
                      <w:rPr>
                        <w:sz w:val="18"/>
                        <w:szCs w:val="18"/>
                      </w:rPr>
                      <w:t>Financeiro</w:t>
                    </w:r>
                  </w:p>
                </w:txbxContent>
              </v:textbox>
            </v:rect>
            <v:rect id="_s1037" o:spid="_x0000_s1037" alt="" style="position:absolute;left:4490;top:9897;width:2159;height:720;mso-wrap-style:square;v-text-anchor:middle" o:dgmlayout="0" o:dgmnodekind="0" fillcolor="#bbe0e3" strokecolor="#9c0">
              <v:fill focusposition="1" focussize="" focus="100%" type="gradientRadial">
                <o:fill v:ext="view" type="gradientCenter"/>
              </v:fill>
              <v:shadow on="t" color="#9c0" offset="4pt,-3pt" offset2="-4pt,6pt"/>
              <v:textbox style="mso-next-textbox:#_s1037" inset="2.19914mm,1.0996mm,2.19914mm,1.0996mm">
                <w:txbxContent>
                  <w:p w:rsidR="005A2BFB" w:rsidRPr="0081147A" w:rsidRDefault="005A2BFB" w:rsidP="005A2BFB">
                    <w:pPr>
                      <w:jc w:val="center"/>
                      <w:rPr>
                        <w:sz w:val="18"/>
                        <w:szCs w:val="18"/>
                      </w:rPr>
                    </w:pPr>
                    <w:r w:rsidRPr="0081147A">
                      <w:rPr>
                        <w:sz w:val="18"/>
                        <w:szCs w:val="18"/>
                      </w:rPr>
                      <w:t xml:space="preserve">Diretor </w:t>
                    </w:r>
                  </w:p>
                  <w:p w:rsidR="005A2BFB" w:rsidRPr="0081147A" w:rsidRDefault="005A2BFB" w:rsidP="005A2BFB">
                    <w:pPr>
                      <w:jc w:val="center"/>
                      <w:rPr>
                        <w:sz w:val="18"/>
                        <w:szCs w:val="18"/>
                      </w:rPr>
                    </w:pPr>
                    <w:r w:rsidRPr="0081147A">
                      <w:rPr>
                        <w:sz w:val="18"/>
                        <w:szCs w:val="18"/>
                      </w:rPr>
                      <w:t>Administrativo</w:t>
                    </w:r>
                  </w:p>
                </w:txbxContent>
              </v:textbox>
            </v:rect>
            <v:rect id="_s1038" o:spid="_x0000_s1038" alt="" style="position:absolute;left:7009;top:9897;width:2159;height:720;mso-wrap-style:square;v-text-anchor:middle" o:dgmlayout="0" o:dgmnodekind="0" fillcolor="#bbe0e3" strokecolor="#9c0">
              <v:fill focusposition="1" focussize="" focus="100%" type="gradientRadial">
                <o:fill v:ext="view" type="gradientCenter"/>
              </v:fill>
              <v:shadow on="t" color="#9c0" offset="4pt,-3pt" offset2="-4pt,6pt"/>
              <v:textbox style="mso-next-textbox:#_s1038" inset="2.19914mm,1.0996mm,2.19914mm,1.0996mm">
                <w:txbxContent>
                  <w:p w:rsidR="005A2BFB" w:rsidRPr="0081147A" w:rsidRDefault="005A2BFB" w:rsidP="0081147A">
                    <w:pPr>
                      <w:jc w:val="center"/>
                      <w:rPr>
                        <w:sz w:val="18"/>
                        <w:szCs w:val="18"/>
                      </w:rPr>
                    </w:pPr>
                    <w:r w:rsidRPr="0081147A">
                      <w:rPr>
                        <w:sz w:val="18"/>
                        <w:szCs w:val="18"/>
                      </w:rPr>
                      <w:t>Diretor de</w:t>
                    </w:r>
                  </w:p>
                  <w:p w:rsidR="005A2BFB" w:rsidRPr="0081147A" w:rsidRDefault="005A2BFB" w:rsidP="005A2BFB">
                    <w:pPr>
                      <w:jc w:val="center"/>
                      <w:rPr>
                        <w:sz w:val="18"/>
                        <w:szCs w:val="18"/>
                      </w:rPr>
                    </w:pPr>
                    <w:r w:rsidRPr="0081147A">
                      <w:rPr>
                        <w:sz w:val="18"/>
                        <w:szCs w:val="18"/>
                      </w:rPr>
                      <w:t>Recursos Humanos</w:t>
                    </w:r>
                  </w:p>
                </w:txbxContent>
              </v:textbox>
            </v:rect>
            <v:rect id="_s1039" o:spid="_x0000_s1039" alt="" style="position:absolute;left:3230;top:12057;width:2159;height:720;mso-wrap-style:square;v-text-anchor:middle" o:dgmlayout="2" o:dgmnodekind="0">
              <v:fill focusposition="1" focussize="" focus="100%" type="gradientRadial">
                <o:fill v:ext="view" type="gradientCenter"/>
              </v:fill>
              <v:shadow on="t" color="#bbe0e3" offset="4pt,-3pt" offset2="-4pt,6pt"/>
              <v:textbox style="mso-next-textbox:#_s1039" inset="2.19914mm,1.0996mm,2.19914mm,1.0996mm">
                <w:txbxContent>
                  <w:p w:rsidR="005A2BFB" w:rsidRPr="0081147A" w:rsidRDefault="005A2BFB" w:rsidP="005A2BFB">
                    <w:pPr>
                      <w:jc w:val="center"/>
                      <w:rPr>
                        <w:sz w:val="18"/>
                        <w:szCs w:val="18"/>
                      </w:rPr>
                    </w:pPr>
                    <w:r w:rsidRPr="0081147A">
                      <w:rPr>
                        <w:sz w:val="18"/>
                        <w:szCs w:val="18"/>
                      </w:rPr>
                      <w:t>Chefe dos Serviços</w:t>
                    </w:r>
                  </w:p>
                  <w:p w:rsidR="005A2BFB" w:rsidRPr="0081147A" w:rsidRDefault="005A2BFB" w:rsidP="005A2BFB">
                    <w:pPr>
                      <w:jc w:val="center"/>
                      <w:rPr>
                        <w:sz w:val="18"/>
                        <w:szCs w:val="18"/>
                      </w:rPr>
                    </w:pPr>
                    <w:r w:rsidRPr="0081147A">
                      <w:rPr>
                        <w:sz w:val="18"/>
                        <w:szCs w:val="18"/>
                      </w:rPr>
                      <w:t xml:space="preserve"> Administrativos</w:t>
                    </w:r>
                  </w:p>
                </w:txbxContent>
              </v:textbox>
            </v:rect>
            <v:rect id="_s1040" o:spid="_x0000_s1040" alt="" style="position:absolute;left:5749;top:12057;width:2159;height:720;mso-wrap-style:square;v-text-anchor:middle" o:dgmlayout="2" o:dgmnodekind="0">
              <v:fill focusposition="1" focussize="" focus="100%" type="gradientRadial">
                <o:fill v:ext="view" type="gradientCenter"/>
              </v:fill>
              <v:shadow on="t" color="#bbe0e3" offset="4pt,-3pt" offset2="-4pt,6pt"/>
              <v:textbox style="mso-next-textbox:#_s1040" inset="2.39039mm,1.1952mm,2.39039mm,1.1952mm">
                <w:txbxContent>
                  <w:p w:rsidR="005A2BFB" w:rsidRPr="0081147A" w:rsidRDefault="005A2BFB" w:rsidP="005A2BFB">
                    <w:pPr>
                      <w:jc w:val="center"/>
                      <w:rPr>
                        <w:sz w:val="18"/>
                        <w:szCs w:val="18"/>
                      </w:rPr>
                    </w:pPr>
                    <w:r w:rsidRPr="0081147A">
                      <w:rPr>
                        <w:sz w:val="18"/>
                        <w:szCs w:val="18"/>
                      </w:rPr>
                      <w:t xml:space="preserve">Chefe de </w:t>
                    </w:r>
                  </w:p>
                  <w:p w:rsidR="005A2BFB" w:rsidRPr="0081147A" w:rsidRDefault="005A2BFB" w:rsidP="005A2BFB">
                    <w:pPr>
                      <w:jc w:val="center"/>
                      <w:rPr>
                        <w:sz w:val="18"/>
                        <w:szCs w:val="18"/>
                      </w:rPr>
                    </w:pPr>
                    <w:r w:rsidRPr="0081147A">
                      <w:rPr>
                        <w:sz w:val="18"/>
                        <w:szCs w:val="18"/>
                      </w:rPr>
                      <w:t>Pessoal</w:t>
                    </w:r>
                  </w:p>
                </w:txbxContent>
              </v:textbox>
            </v:rect>
            <v:rect id="_s1041" o:spid="_x0000_s1041" alt="" style="position:absolute;left:3051;top:10977;width:2159;height:720;v-text-anchor:middle" o:dgmlayout="0" o:dgmnodekind="2" strokecolor="#339">
              <v:shadow on="t" color="#339" offset="4pt,-4pt" offset2="-4pt,4pt"/>
              <v:textbox style="mso-next-textbox:#_s1041" inset="2.41453mm,1.2073mm,2.41453mm,1.2073mm">
                <w:txbxContent>
                  <w:p w:rsidR="00741E0A" w:rsidRDefault="00741E0A">
                    <w:r>
                      <w:rPr>
                        <w:noProof/>
                      </w:rPr>
                      <w:object w:dxaOrig="1440" w:dyaOrig="1440">
                        <v:shape id="_x0000_i1026" type="#_x0000_t75" style="width:1in;height:1in">
                          <v:imagedata r:id="rId9" o:title=""/>
                        </v:shape>
                        <o:OLEObject Type="Embed" ProgID="Equation.3" ShapeID="_x0000_i1026" DrawAspect="Content" ObjectID="_1719847171" r:id="rId10"/>
                      </w:object>
                    </w:r>
                  </w:p>
                </w:txbxContent>
              </v:textbox>
            </v:rect>
            <v:rect id="_s1042" o:spid="_x0000_s1042" alt="" style="position:absolute;left:9528;top:9897;width:2159;height:720;mso-wrap-style:square;v-text-anchor:middle" o:dgmlayout="0" o:dgmnodekind="0" fillcolor="#bbe0e3" strokecolor="#9c0">
              <v:fill focusposition="1" focussize="" focus="100%" type="gradientRadial">
                <o:fill v:ext="view" type="gradientCenter"/>
              </v:fill>
              <v:shadow on="t" color="#9c0" offset="4pt,-3pt" offset2="-4pt,6pt"/>
              <v:textbox style="mso-next-textbox:#_s1042" inset="2.41453mm,1.2073mm,2.41453mm,1.2073mm">
                <w:txbxContent>
                  <w:p w:rsidR="005A2BFB" w:rsidRPr="0081147A" w:rsidRDefault="005A2BFB" w:rsidP="005A2BFB">
                    <w:pPr>
                      <w:jc w:val="center"/>
                      <w:rPr>
                        <w:sz w:val="18"/>
                        <w:szCs w:val="18"/>
                      </w:rPr>
                    </w:pPr>
                    <w:r w:rsidRPr="0081147A">
                      <w:rPr>
                        <w:sz w:val="18"/>
                        <w:szCs w:val="18"/>
                      </w:rPr>
                      <w:t xml:space="preserve">Diretor de </w:t>
                    </w:r>
                  </w:p>
                  <w:p w:rsidR="005A2BFB" w:rsidRPr="0081147A" w:rsidRDefault="005A2BFB" w:rsidP="005A2BFB">
                    <w:pPr>
                      <w:jc w:val="center"/>
                      <w:rPr>
                        <w:sz w:val="18"/>
                        <w:szCs w:val="18"/>
                      </w:rPr>
                    </w:pPr>
                    <w:r w:rsidRPr="0081147A">
                      <w:rPr>
                        <w:sz w:val="18"/>
                        <w:szCs w:val="18"/>
                      </w:rPr>
                      <w:t>Marketing</w:t>
                    </w:r>
                  </w:p>
                </w:txbxContent>
              </v:textbox>
            </v:rect>
            <v:shape id="_x0000_s1043" type="#_x0000_t62" alt="" style="position:absolute;left:9487;top:8264;width:2200;height:1026;mso-wrap-style:square;v-text-anchor:top" adj="-9130,18622">
              <v:textbox style="mso-next-textbox:#_x0000_s1043">
                <w:txbxContent>
                  <w:p w:rsidR="005A2BFB" w:rsidRPr="0081147A" w:rsidRDefault="005A2BFB" w:rsidP="005A2BFB">
                    <w:pPr>
                      <w:jc w:val="center"/>
                      <w:rPr>
                        <w:b/>
                        <w:sz w:val="20"/>
                        <w:szCs w:val="20"/>
                      </w:rPr>
                    </w:pPr>
                    <w:r w:rsidRPr="0081147A">
                      <w:rPr>
                        <w:sz w:val="20"/>
                        <w:szCs w:val="20"/>
                      </w:rPr>
                      <w:t xml:space="preserve">Inserir / </w:t>
                    </w:r>
                    <w:proofErr w:type="spellStart"/>
                    <w:r w:rsidR="0081147A">
                      <w:rPr>
                        <w:sz w:val="20"/>
                        <w:szCs w:val="20"/>
                      </w:rPr>
                      <w:t>SmartArt</w:t>
                    </w:r>
                    <w:proofErr w:type="spellEnd"/>
                    <w:r w:rsidR="0081147A">
                      <w:rPr>
                        <w:sz w:val="20"/>
                        <w:szCs w:val="20"/>
                      </w:rPr>
                      <w:t>/Hierarquia</w:t>
                    </w:r>
                  </w:p>
                  <w:p w:rsidR="005A2BFB" w:rsidRPr="0081147A" w:rsidRDefault="005A2BFB" w:rsidP="005A2BFB">
                    <w:pPr>
                      <w:jc w:val="center"/>
                      <w:rPr>
                        <w:sz w:val="20"/>
                        <w:szCs w:val="20"/>
                      </w:rPr>
                    </w:pPr>
                  </w:p>
                </w:txbxContent>
              </v:textbox>
            </v:shape>
            <w10:anchorlock/>
          </v:group>
        </w:pict>
      </w:r>
    </w:p>
    <w:sectPr w:rsidR="005A2BFB" w:rsidSect="005A63C3">
      <w:headerReference w:type="default" r:id="rId11"/>
      <w:footerReference w:type="default" r:id="rId12"/>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41E0A" w:rsidRDefault="00741E0A" w:rsidP="00AC4EBD">
      <w:pPr>
        <w:spacing w:after="0" w:line="240" w:lineRule="auto"/>
      </w:pPr>
      <w:r>
        <w:separator/>
      </w:r>
    </w:p>
  </w:endnote>
  <w:endnote w:type="continuationSeparator" w:id="0">
    <w:p w:rsidR="00741E0A" w:rsidRDefault="00741E0A" w:rsidP="00AC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insideV w:val="single" w:sz="18" w:space="0" w:color="808080"/>
      </w:tblBorders>
      <w:tblLook w:val="04A0" w:firstRow="1" w:lastRow="0" w:firstColumn="1" w:lastColumn="0" w:noHBand="0" w:noVBand="1"/>
    </w:tblPr>
    <w:tblGrid>
      <w:gridCol w:w="933"/>
      <w:gridCol w:w="8072"/>
    </w:tblGrid>
    <w:tr w:rsidR="00AC4EBD" w:rsidRPr="00292C1A">
      <w:tc>
        <w:tcPr>
          <w:tcW w:w="918" w:type="dxa"/>
        </w:tcPr>
        <w:p w:rsidR="00AC4EBD" w:rsidRPr="00292C1A" w:rsidRDefault="007E4D28">
          <w:pPr>
            <w:pStyle w:val="Rodap"/>
            <w:jc w:val="right"/>
            <w:rPr>
              <w:b/>
              <w:color w:val="0F6FC6"/>
              <w:sz w:val="20"/>
              <w:szCs w:val="20"/>
            </w:rPr>
          </w:pPr>
          <w:r w:rsidRPr="00292C1A">
            <w:rPr>
              <w:sz w:val="20"/>
              <w:szCs w:val="20"/>
            </w:rPr>
            <w:fldChar w:fldCharType="begin"/>
          </w:r>
          <w:r w:rsidR="00AC4EBD" w:rsidRPr="00292C1A">
            <w:rPr>
              <w:sz w:val="20"/>
              <w:szCs w:val="20"/>
            </w:rPr>
            <w:instrText xml:space="preserve"> PAGE   \* MERGEFORMAT </w:instrText>
          </w:r>
          <w:r w:rsidRPr="00292C1A">
            <w:rPr>
              <w:sz w:val="20"/>
              <w:szCs w:val="20"/>
            </w:rPr>
            <w:fldChar w:fldCharType="separate"/>
          </w:r>
          <w:r w:rsidR="0019384C" w:rsidRPr="0019384C">
            <w:rPr>
              <w:b/>
              <w:noProof/>
              <w:color w:val="0F6FC6"/>
              <w:sz w:val="20"/>
              <w:szCs w:val="20"/>
            </w:rPr>
            <w:t>1</w:t>
          </w:r>
          <w:r w:rsidRPr="00292C1A">
            <w:rPr>
              <w:sz w:val="20"/>
              <w:szCs w:val="20"/>
            </w:rPr>
            <w:fldChar w:fldCharType="end"/>
          </w:r>
        </w:p>
      </w:tc>
      <w:tc>
        <w:tcPr>
          <w:tcW w:w="7938" w:type="dxa"/>
        </w:tcPr>
        <w:p w:rsidR="00AC4EBD" w:rsidRPr="00292C1A" w:rsidRDefault="00AC4EBD" w:rsidP="00AC4EBD">
          <w:pPr>
            <w:pStyle w:val="Rodap"/>
            <w:rPr>
              <w:sz w:val="20"/>
              <w:szCs w:val="20"/>
            </w:rPr>
          </w:pPr>
          <w:r w:rsidRPr="00292C1A">
            <w:rPr>
              <w:sz w:val="20"/>
              <w:szCs w:val="20"/>
            </w:rPr>
            <w:t>Formadora Olga Andrezo</w:t>
          </w:r>
        </w:p>
      </w:tc>
    </w:tr>
  </w:tbl>
  <w:p w:rsidR="00AC4EBD" w:rsidRDefault="00AC4EB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41E0A" w:rsidRDefault="00741E0A" w:rsidP="00AC4EBD">
      <w:pPr>
        <w:spacing w:after="0" w:line="240" w:lineRule="auto"/>
      </w:pPr>
      <w:r>
        <w:separator/>
      </w:r>
    </w:p>
  </w:footnote>
  <w:footnote w:type="continuationSeparator" w:id="0">
    <w:p w:rsidR="00741E0A" w:rsidRDefault="00741E0A" w:rsidP="00AC4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4EBD" w:rsidRDefault="0060416C" w:rsidP="00AC4EBD">
    <w:pPr>
      <w:pStyle w:val="Cabealho"/>
      <w:jc w:val="center"/>
    </w:pPr>
    <w:r>
      <w:rPr>
        <w:noProof/>
        <w:sz w:val="24"/>
        <w:szCs w:val="24"/>
        <w:lang w:eastAsia="pt-PT"/>
      </w:rPr>
      <w:drawing>
        <wp:anchor distT="0" distB="0" distL="114300" distR="114300" simplePos="0" relativeHeight="251657728" behindDoc="1" locked="0" layoutInCell="1" allowOverlap="1">
          <wp:simplePos x="0" y="0"/>
          <wp:positionH relativeFrom="column">
            <wp:posOffset>2262505</wp:posOffset>
          </wp:positionH>
          <wp:positionV relativeFrom="paragraph">
            <wp:posOffset>-107950</wp:posOffset>
          </wp:positionV>
          <wp:extent cx="688340" cy="389255"/>
          <wp:effectExtent l="19050" t="0" r="0" b="0"/>
          <wp:wrapTight wrapText="bothSides">
            <wp:wrapPolygon edited="0">
              <wp:start x="-598" y="0"/>
              <wp:lineTo x="-598" y="20085"/>
              <wp:lineTo x="21520" y="20085"/>
              <wp:lineTo x="21520" y="0"/>
              <wp:lineTo x="-598" y="0"/>
            </wp:wrapPolygon>
          </wp:wrapTight>
          <wp:docPr id="1" name="Imagem 3" descr="Logotip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
                    <a:hlinkClick r:id="rId1"/>
                  </pic:cNvPr>
                  <pic:cNvPicPr>
                    <a:picLocks noChangeAspect="1" noChangeArrowheads="1"/>
                  </pic:cNvPicPr>
                </pic:nvPicPr>
                <pic:blipFill>
                  <a:blip r:embed="rId2" r:link="rId3"/>
                  <a:srcRect/>
                  <a:stretch>
                    <a:fillRect/>
                  </a:stretch>
                </pic:blipFill>
                <pic:spPr bwMode="auto">
                  <a:xfrm>
                    <a:off x="0" y="0"/>
                    <a:ext cx="688340" cy="3892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22CE7"/>
    <w:multiLevelType w:val="hybridMultilevel"/>
    <w:tmpl w:val="9218494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2C0F71A9"/>
    <w:multiLevelType w:val="hybridMultilevel"/>
    <w:tmpl w:val="E2C09188"/>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 w15:restartNumberingAfterBreak="0">
    <w:nsid w:val="3ACF5E9E"/>
    <w:multiLevelType w:val="hybridMultilevel"/>
    <w:tmpl w:val="237A4C14"/>
    <w:lvl w:ilvl="0" w:tplc="6686A876">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3BF9112A"/>
    <w:multiLevelType w:val="hybridMultilevel"/>
    <w:tmpl w:val="69741BD2"/>
    <w:lvl w:ilvl="0" w:tplc="6686A876">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470E1757"/>
    <w:multiLevelType w:val="hybridMultilevel"/>
    <w:tmpl w:val="DD90653A"/>
    <w:lvl w:ilvl="0" w:tplc="08160011">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487277C1"/>
    <w:multiLevelType w:val="hybridMultilevel"/>
    <w:tmpl w:val="D254941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50BC79F1"/>
    <w:multiLevelType w:val="hybridMultilevel"/>
    <w:tmpl w:val="6750E716"/>
    <w:lvl w:ilvl="0" w:tplc="E70EC8EA">
      <w:numFmt w:val="bullet"/>
      <w:lvlText w:val="•"/>
      <w:lvlJc w:val="left"/>
      <w:pPr>
        <w:ind w:left="720" w:hanging="360"/>
      </w:pPr>
      <w:rPr>
        <w:rFonts w:ascii="Verdana" w:eastAsia="Times New Roman" w:hAnsi="Verdana"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57DA1F08"/>
    <w:multiLevelType w:val="hybridMultilevel"/>
    <w:tmpl w:val="68DACBC0"/>
    <w:lvl w:ilvl="0" w:tplc="C49E8696">
      <w:start w:val="1"/>
      <w:numFmt w:val="bullet"/>
      <w:lvlText w:val=""/>
      <w:lvlJc w:val="left"/>
      <w:pPr>
        <w:ind w:left="720" w:hanging="360"/>
      </w:pPr>
      <w:rPr>
        <w:rFonts w:ascii="Wingdings 2" w:hAnsi="Wingdings 2"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6BB83686"/>
    <w:multiLevelType w:val="hybridMultilevel"/>
    <w:tmpl w:val="A7BE9C9A"/>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9" w15:restartNumberingAfterBreak="0">
    <w:nsid w:val="721F6160"/>
    <w:multiLevelType w:val="hybridMultilevel"/>
    <w:tmpl w:val="FD4ABC12"/>
    <w:lvl w:ilvl="0" w:tplc="9156F7D2">
      <w:start w:val="1"/>
      <w:numFmt w:val="decimal"/>
      <w:lvlText w:val="%1."/>
      <w:lvlJc w:val="left"/>
      <w:pPr>
        <w:tabs>
          <w:tab w:val="num" w:pos="720"/>
        </w:tabs>
        <w:ind w:left="720" w:hanging="360"/>
      </w:pPr>
      <w:rPr>
        <w:color w:val="auto"/>
      </w:rPr>
    </w:lvl>
    <w:lvl w:ilvl="1" w:tplc="08160019">
      <w:start w:val="1"/>
      <w:numFmt w:val="lowerLetter"/>
      <w:lvlText w:val="%2."/>
      <w:lvlJc w:val="left"/>
      <w:pPr>
        <w:tabs>
          <w:tab w:val="num" w:pos="3479"/>
        </w:tabs>
        <w:ind w:left="3479" w:hanging="360"/>
      </w:pPr>
    </w:lvl>
    <w:lvl w:ilvl="2" w:tplc="0816001B">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4"/>
  </w:num>
  <w:num w:numId="5">
    <w:abstractNumId w:val="2"/>
  </w:num>
  <w:num w:numId="6">
    <w:abstractNumId w:val="7"/>
  </w:num>
  <w:num w:numId="7">
    <w:abstractNumId w:val="5"/>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745D"/>
    <w:rsid w:val="0009489A"/>
    <w:rsid w:val="000E5822"/>
    <w:rsid w:val="00104740"/>
    <w:rsid w:val="00120CA8"/>
    <w:rsid w:val="0016482F"/>
    <w:rsid w:val="0019384C"/>
    <w:rsid w:val="001E1550"/>
    <w:rsid w:val="00216FAC"/>
    <w:rsid w:val="00217555"/>
    <w:rsid w:val="00292C1A"/>
    <w:rsid w:val="00294C26"/>
    <w:rsid w:val="003948D6"/>
    <w:rsid w:val="003A2E1E"/>
    <w:rsid w:val="003D59D6"/>
    <w:rsid w:val="004A2F81"/>
    <w:rsid w:val="005A2BFB"/>
    <w:rsid w:val="005A63C3"/>
    <w:rsid w:val="005D0F11"/>
    <w:rsid w:val="0060416C"/>
    <w:rsid w:val="00632492"/>
    <w:rsid w:val="006B61C7"/>
    <w:rsid w:val="00741E0A"/>
    <w:rsid w:val="007B598B"/>
    <w:rsid w:val="007E4D28"/>
    <w:rsid w:val="0081147A"/>
    <w:rsid w:val="00854CDA"/>
    <w:rsid w:val="008A3B7F"/>
    <w:rsid w:val="008A48B9"/>
    <w:rsid w:val="008E7E6E"/>
    <w:rsid w:val="008F7456"/>
    <w:rsid w:val="0093778E"/>
    <w:rsid w:val="00953F5D"/>
    <w:rsid w:val="009602F4"/>
    <w:rsid w:val="009E651C"/>
    <w:rsid w:val="009F07F7"/>
    <w:rsid w:val="00AC4EBD"/>
    <w:rsid w:val="00AE39D9"/>
    <w:rsid w:val="00B1477E"/>
    <w:rsid w:val="00B51BCF"/>
    <w:rsid w:val="00C021AD"/>
    <w:rsid w:val="00C44E3F"/>
    <w:rsid w:val="00CF762F"/>
    <w:rsid w:val="00D468EB"/>
    <w:rsid w:val="00D6480B"/>
    <w:rsid w:val="00DA1828"/>
    <w:rsid w:val="00DB77A6"/>
    <w:rsid w:val="00DD113F"/>
    <w:rsid w:val="00DD7368"/>
    <w:rsid w:val="00EA745D"/>
    <w:rsid w:val="00EE14A7"/>
    <w:rsid w:val="00EF613A"/>
    <w:rsid w:val="00F248D5"/>
    <w:rsid w:val="00F507E2"/>
    <w:rsid w:val="00F8781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_x0000_s1043"/>
        <o:r id="V:Rule2" type="connector" idref="#_s1032">
          <o:proxy start="" idref="#_s1038" connectloc="0"/>
          <o:proxy end="" idref="#_s1035" connectloc="2"/>
        </o:r>
        <o:r id="V:Rule3" type="connector" idref="#_s1033">
          <o:proxy start="" idref="#_s1037" connectloc="0"/>
          <o:proxy end="" idref="#_s1035" connectloc="2"/>
        </o:r>
        <o:r id="V:Rule4" type="connector" idref="#_s1034">
          <o:proxy start="" idref="#_s1036" connectloc="0"/>
          <o:proxy end="" idref="#_s1035" connectloc="2"/>
        </o:r>
        <o:r id="V:Rule5" type="connector" idref="#_s1029">
          <o:proxy start="" idref="#_s1041" connectloc="3"/>
          <o:proxy end="" idref="#_s1037" connectloc="2"/>
        </o:r>
        <o:r id="V:Rule6" type="connector" idref="#_s1028">
          <o:proxy start="" idref="#_s1042" connectloc="0"/>
          <o:proxy end="" idref="#_s1035" connectloc="2"/>
        </o:r>
        <o:r id="V:Rule7" type="connector" idref="#_s1031">
          <o:proxy start="" idref="#_s1039" connectloc="0"/>
          <o:proxy end="" idref="#_s1037" connectloc="2"/>
        </o:r>
        <o:r id="V:Rule8" type="connector" idref="#_s1030">
          <o:proxy start="" idref="#_s1040" connectloc="0"/>
          <o:proxy end="" idref="#_s1037" connectloc="2"/>
        </o:r>
        <o:r id="V:Rule9" type="callout" idref="#_x0000_s1045"/>
      </o:rules>
    </o:shapelayout>
  </w:shapeDefaults>
  <w:decimalSymbol w:val=","/>
  <w:listSeparator w:val=";"/>
  <w14:docId w14:val="49732AD8"/>
  <w15:docId w15:val="{C3B6AE58-1EB1-B745-A991-ED303B4E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4A7"/>
    <w:pPr>
      <w:spacing w:after="200" w:line="276" w:lineRule="auto"/>
    </w:pPr>
    <w:rPr>
      <w:sz w:val="22"/>
      <w:szCs w:val="22"/>
      <w:lang w:eastAsia="en-US"/>
    </w:rPr>
  </w:style>
  <w:style w:type="paragraph" w:styleId="Ttulo1">
    <w:name w:val="heading 1"/>
    <w:basedOn w:val="Normal"/>
    <w:next w:val="Normal"/>
    <w:link w:val="Ttulo1Carter"/>
    <w:qFormat/>
    <w:rsid w:val="00292C1A"/>
    <w:pPr>
      <w:keepNext/>
      <w:spacing w:after="0" w:line="240" w:lineRule="auto"/>
      <w:jc w:val="center"/>
      <w:outlineLvl w:val="0"/>
    </w:pPr>
    <w:rPr>
      <w:rFonts w:ascii="Times New Roman" w:eastAsia="Times New Roman" w:hAnsi="Times New Roman"/>
      <w:sz w:val="36"/>
      <w:szCs w:val="24"/>
      <w:lang w:eastAsia="pt-PT"/>
    </w:rPr>
  </w:style>
  <w:style w:type="paragraph" w:styleId="Ttulo2">
    <w:name w:val="heading 2"/>
    <w:basedOn w:val="Normal"/>
    <w:next w:val="Normal"/>
    <w:link w:val="Ttulo2Carter"/>
    <w:uiPriority w:val="9"/>
    <w:semiHidden/>
    <w:unhideWhenUsed/>
    <w:qFormat/>
    <w:rsid w:val="00D468EB"/>
    <w:pPr>
      <w:keepNext/>
      <w:spacing w:before="240" w:after="60"/>
      <w:outlineLvl w:val="1"/>
    </w:pPr>
    <w:rPr>
      <w:rFonts w:ascii="Cambria" w:eastAsia="Times New Roman" w:hAnsi="Cambria"/>
      <w:b/>
      <w:bCs/>
      <w:i/>
      <w:iCs/>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Tipodeletrapredefinidodopargrafo"/>
    <w:uiPriority w:val="22"/>
    <w:qFormat/>
    <w:rsid w:val="00EA745D"/>
    <w:rPr>
      <w:b/>
      <w:bCs/>
    </w:rPr>
  </w:style>
  <w:style w:type="paragraph" w:styleId="PargrafodaLista">
    <w:name w:val="List Paragraph"/>
    <w:basedOn w:val="Normal"/>
    <w:uiPriority w:val="34"/>
    <w:qFormat/>
    <w:rsid w:val="00DA1828"/>
    <w:pPr>
      <w:ind w:left="720"/>
      <w:contextualSpacing/>
    </w:pPr>
  </w:style>
  <w:style w:type="paragraph" w:styleId="Cabealho">
    <w:name w:val="header"/>
    <w:basedOn w:val="Normal"/>
    <w:link w:val="CabealhoCarter"/>
    <w:unhideWhenUsed/>
    <w:rsid w:val="00AC4EB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semiHidden/>
    <w:rsid w:val="00AC4EBD"/>
  </w:style>
  <w:style w:type="paragraph" w:styleId="Rodap">
    <w:name w:val="footer"/>
    <w:basedOn w:val="Normal"/>
    <w:link w:val="RodapCarter"/>
    <w:uiPriority w:val="99"/>
    <w:unhideWhenUsed/>
    <w:rsid w:val="00AC4EB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AC4EBD"/>
  </w:style>
  <w:style w:type="paragraph" w:styleId="Textodebalo">
    <w:name w:val="Balloon Text"/>
    <w:basedOn w:val="Normal"/>
    <w:link w:val="TextodebaloCarter"/>
    <w:uiPriority w:val="99"/>
    <w:semiHidden/>
    <w:unhideWhenUsed/>
    <w:rsid w:val="00DD113F"/>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DD113F"/>
    <w:rPr>
      <w:rFonts w:ascii="Tahoma" w:hAnsi="Tahoma" w:cs="Tahoma"/>
      <w:sz w:val="16"/>
      <w:szCs w:val="16"/>
    </w:rPr>
  </w:style>
  <w:style w:type="table" w:styleId="TabelacomGrelha">
    <w:name w:val="Table Grid"/>
    <w:basedOn w:val="Tabelanormal"/>
    <w:uiPriority w:val="59"/>
    <w:rsid w:val="008A48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ter">
    <w:name w:val="Título 1 Caráter"/>
    <w:basedOn w:val="Tipodeletrapredefinidodopargrafo"/>
    <w:link w:val="Ttulo1"/>
    <w:rsid w:val="00292C1A"/>
    <w:rPr>
      <w:rFonts w:ascii="Times New Roman" w:eastAsia="Times New Roman" w:hAnsi="Times New Roman" w:cs="Times New Roman"/>
      <w:sz w:val="36"/>
      <w:szCs w:val="24"/>
      <w:lang w:eastAsia="pt-PT"/>
    </w:rPr>
  </w:style>
  <w:style w:type="character" w:styleId="nfase">
    <w:name w:val="Emphasis"/>
    <w:basedOn w:val="Tipodeletrapredefinidodopargrafo"/>
    <w:qFormat/>
    <w:rsid w:val="005A63C3"/>
    <w:rPr>
      <w:b/>
      <w:bCs/>
      <w:i w:val="0"/>
      <w:iCs w:val="0"/>
    </w:rPr>
  </w:style>
  <w:style w:type="character" w:customStyle="1" w:styleId="Ttulo2Carter">
    <w:name w:val="Título 2 Caráter"/>
    <w:basedOn w:val="Tipodeletrapredefinidodopargrafo"/>
    <w:link w:val="Ttulo2"/>
    <w:uiPriority w:val="9"/>
    <w:semiHidden/>
    <w:rsid w:val="00D468EB"/>
    <w:rPr>
      <w:rFonts w:ascii="Cambria" w:eastAsia="Times New Roman" w:hAnsi="Cambria" w:cs="Times New Roman"/>
      <w:b/>
      <w:bCs/>
      <w:i/>
      <w:iCs/>
      <w:sz w:val="28"/>
      <w:szCs w:val="28"/>
      <w:lang w:eastAsia="en-US"/>
    </w:rPr>
  </w:style>
  <w:style w:type="paragraph" w:styleId="Avanodecorpodetexto">
    <w:name w:val="Body Text Indent"/>
    <w:basedOn w:val="Normal"/>
    <w:link w:val="AvanodecorpodetextoCarter"/>
    <w:rsid w:val="00D468EB"/>
    <w:pPr>
      <w:spacing w:after="120" w:line="240" w:lineRule="auto"/>
      <w:ind w:left="283"/>
    </w:pPr>
    <w:rPr>
      <w:rFonts w:ascii="Times New Roman" w:eastAsia="Times New Roman" w:hAnsi="Times New Roman"/>
      <w:sz w:val="20"/>
      <w:szCs w:val="20"/>
      <w:lang w:eastAsia="pt-PT"/>
    </w:rPr>
  </w:style>
  <w:style w:type="character" w:customStyle="1" w:styleId="AvanodecorpodetextoCarter">
    <w:name w:val="Avanço de corpo de texto Caráter"/>
    <w:basedOn w:val="Tipodeletrapredefinidodopargrafo"/>
    <w:link w:val="Avanodecorpodetexto"/>
    <w:rsid w:val="00D468E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187453">
      <w:bodyDiv w:val="1"/>
      <w:marLeft w:val="0"/>
      <w:marRight w:val="0"/>
      <w:marTop w:val="0"/>
      <w:marBottom w:val="0"/>
      <w:divBdr>
        <w:top w:val="none" w:sz="0" w:space="0" w:color="auto"/>
        <w:left w:val="none" w:sz="0" w:space="0" w:color="auto"/>
        <w:bottom w:val="none" w:sz="0" w:space="0" w:color="auto"/>
        <w:right w:val="none" w:sz="0" w:space="0" w:color="auto"/>
      </w:divBdr>
      <w:divsChild>
        <w:div w:id="1567834371">
          <w:marLeft w:val="0"/>
          <w:marRight w:val="0"/>
          <w:marTop w:val="0"/>
          <w:marBottom w:val="188"/>
          <w:divBdr>
            <w:top w:val="none" w:sz="0" w:space="0" w:color="auto"/>
            <w:left w:val="none" w:sz="0" w:space="0" w:color="auto"/>
            <w:bottom w:val="none" w:sz="0" w:space="0" w:color="auto"/>
            <w:right w:val="none" w:sz="0" w:space="0" w:color="auto"/>
          </w:divBdr>
          <w:divsChild>
            <w:div w:id="1444114842">
              <w:marLeft w:val="0"/>
              <w:marRight w:val="0"/>
              <w:marTop w:val="0"/>
              <w:marBottom w:val="188"/>
              <w:divBdr>
                <w:top w:val="single" w:sz="12" w:space="4" w:color="FFFFFF"/>
                <w:left w:val="single" w:sz="12" w:space="4" w:color="FFFFFF"/>
                <w:bottom w:val="single" w:sz="12" w:space="4" w:color="FFFFFF"/>
                <w:right w:val="single" w:sz="12" w:space="4" w:color="FFFFFF"/>
              </w:divBdr>
              <w:divsChild>
                <w:div w:id="1939941751">
                  <w:marLeft w:val="0"/>
                  <w:marRight w:val="0"/>
                  <w:marTop w:val="0"/>
                  <w:marBottom w:val="0"/>
                  <w:divBdr>
                    <w:top w:val="single" w:sz="4" w:space="0" w:color="FFFFFF"/>
                    <w:left w:val="single" w:sz="4" w:space="0" w:color="FFFFFF"/>
                    <w:bottom w:val="single" w:sz="4" w:space="0" w:color="FFFFFF"/>
                    <w:right w:val="single" w:sz="4" w:space="0" w:color="FFFFFF"/>
                  </w:divBdr>
                  <w:divsChild>
                    <w:div w:id="1950696132">
                      <w:marLeft w:val="0"/>
                      <w:marRight w:val="0"/>
                      <w:marTop w:val="0"/>
                      <w:marBottom w:val="0"/>
                      <w:divBdr>
                        <w:top w:val="none" w:sz="0" w:space="0" w:color="auto"/>
                        <w:left w:val="none" w:sz="0" w:space="0" w:color="auto"/>
                        <w:bottom w:val="none" w:sz="0" w:space="0" w:color="auto"/>
                        <w:right w:val="none" w:sz="0" w:space="0" w:color="auto"/>
                      </w:divBdr>
                      <w:divsChild>
                        <w:div w:id="315841669">
                          <w:marLeft w:val="50"/>
                          <w:marRight w:val="50"/>
                          <w:marTop w:val="50"/>
                          <w:marBottom w:val="50"/>
                          <w:divBdr>
                            <w:top w:val="single" w:sz="4" w:space="13" w:color="707A66"/>
                            <w:left w:val="single" w:sz="4" w:space="0" w:color="707A66"/>
                            <w:bottom w:val="single" w:sz="4" w:space="0" w:color="707A66"/>
                            <w:right w:val="single" w:sz="4" w:space="0" w:color="707A66"/>
                          </w:divBdr>
                          <w:divsChild>
                            <w:div w:id="1393888791">
                              <w:marLeft w:val="0"/>
                              <w:marRight w:val="0"/>
                              <w:marTop w:val="0"/>
                              <w:marBottom w:val="0"/>
                              <w:divBdr>
                                <w:top w:val="none" w:sz="0" w:space="0" w:color="auto"/>
                                <w:left w:val="none" w:sz="0" w:space="0" w:color="auto"/>
                                <w:bottom w:val="none" w:sz="0" w:space="0" w:color="auto"/>
                                <w:right w:val="none" w:sz="0" w:space="0" w:color="auto"/>
                              </w:divBdr>
                              <w:divsChild>
                                <w:div w:id="790631204">
                                  <w:marLeft w:val="0"/>
                                  <w:marRight w:val="0"/>
                                  <w:marTop w:val="0"/>
                                  <w:marBottom w:val="0"/>
                                  <w:divBdr>
                                    <w:top w:val="none" w:sz="0" w:space="0" w:color="auto"/>
                                    <w:left w:val="none" w:sz="0" w:space="0" w:color="auto"/>
                                    <w:bottom w:val="none" w:sz="0" w:space="0" w:color="auto"/>
                                    <w:right w:val="none" w:sz="0" w:space="0" w:color="auto"/>
                                  </w:divBdr>
                                  <w:divsChild>
                                    <w:div w:id="122703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7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www.iefp.pt/_catalogs/masterpage/images/logotipo_03.jpg" TargetMode="External"/><Relationship Id="rId2" Type="http://schemas.openxmlformats.org/officeDocument/2006/relationships/image" Target="media/image3.jpeg"/><Relationship Id="rId1" Type="http://schemas.openxmlformats.org/officeDocument/2006/relationships/hyperlink" Target="http://www.iefp.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Words>
  <Characters>144</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CharactersWithSpaces>
  <SharedDoc>false</SharedDoc>
  <HLinks>
    <vt:vector size="18" baseType="variant">
      <vt:variant>
        <vt:i4>5832827</vt:i4>
      </vt:variant>
      <vt:variant>
        <vt:i4>0</vt:i4>
      </vt:variant>
      <vt:variant>
        <vt:i4>0</vt:i4>
      </vt:variant>
      <vt:variant>
        <vt:i4>5</vt:i4>
      </vt:variant>
      <vt:variant>
        <vt:lpwstr>http://www.kerodicas.com/wp-content/uploads/2008/10/word_icon.jpg</vt:lpwstr>
      </vt:variant>
      <vt:variant>
        <vt:lpwstr/>
      </vt:variant>
      <vt:variant>
        <vt:i4>8257589</vt:i4>
      </vt:variant>
      <vt:variant>
        <vt:i4>-1</vt:i4>
      </vt:variant>
      <vt:variant>
        <vt:i4>17409</vt:i4>
      </vt:variant>
      <vt:variant>
        <vt:i4>4</vt:i4>
      </vt:variant>
      <vt:variant>
        <vt:lpwstr>http://www.iefp.pt/</vt:lpwstr>
      </vt:variant>
      <vt:variant>
        <vt:lpwstr/>
      </vt:variant>
      <vt:variant>
        <vt:i4>6881376</vt:i4>
      </vt:variant>
      <vt:variant>
        <vt:i4>-1</vt:i4>
      </vt:variant>
      <vt:variant>
        <vt:i4>17409</vt:i4>
      </vt:variant>
      <vt:variant>
        <vt:i4>1</vt:i4>
      </vt:variant>
      <vt:variant>
        <vt:lpwstr>http://www.iefp.pt/_catalogs/masterpage/images/logotipo_03.jpg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Olga Adriana Andrezo Freitas Ribeiro</cp:lastModifiedBy>
  <cp:revision>4</cp:revision>
  <cp:lastPrinted>2010-06-19T19:14:00Z</cp:lastPrinted>
  <dcterms:created xsi:type="dcterms:W3CDTF">2010-06-19T19:15:00Z</dcterms:created>
  <dcterms:modified xsi:type="dcterms:W3CDTF">2022-07-20T17:33:00Z</dcterms:modified>
</cp:coreProperties>
</file>